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7" w:rsidRPr="00D13799" w:rsidRDefault="009E7511">
      <w:pPr>
        <w:pStyle w:val="1"/>
        <w:rPr>
          <w:rFonts w:ascii="Times New Roman" w:hAnsi="Times New Roman" w:cs="Times New Roman"/>
        </w:rPr>
      </w:pPr>
      <w:hyperlink r:id="rId7" w:history="1">
        <w:r w:rsidR="00CE2711" w:rsidRPr="00D13799">
          <w:rPr>
            <w:rStyle w:val="a4"/>
            <w:rFonts w:ascii="Times New Roman" w:hAnsi="Times New Roman" w:cs="Times New Roman"/>
          </w:rPr>
          <w:t>Приказ Министерства образования и науки РФ от 7 мая 2014 г. N 465</w:t>
        </w:r>
        <w:r w:rsidR="00CE2711" w:rsidRPr="00D13799">
          <w:rPr>
            <w:rStyle w:val="a4"/>
            <w:rFonts w:ascii="Times New Roman" w:hAnsi="Times New Roman" w:cs="Times New Roman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питании"</w:t>
        </w:r>
      </w:hyperlink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D13799">
          <w:rPr>
            <w:rStyle w:val="a4"/>
            <w:rFonts w:ascii="Times New Roman" w:hAnsi="Times New Roman" w:cs="Times New Roman"/>
          </w:rPr>
          <w:t>подпунктом 5.2.41</w:t>
        </w:r>
      </w:hyperlink>
      <w:r w:rsidRPr="00D13799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D13799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13799">
        <w:rPr>
          <w:rFonts w:ascii="Times New Roman" w:hAnsi="Times New Roman" w:cs="Times New Roman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10" w:history="1">
        <w:r w:rsidRPr="00D13799">
          <w:rPr>
            <w:rStyle w:val="a4"/>
            <w:rFonts w:ascii="Times New Roman" w:hAnsi="Times New Roman" w:cs="Times New Roman"/>
          </w:rPr>
          <w:t>пунктом 17</w:t>
        </w:r>
      </w:hyperlink>
      <w:r w:rsidRPr="00D13799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 w:rsidRPr="00D13799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13799">
        <w:rPr>
          <w:rFonts w:ascii="Times New Roman" w:hAnsi="Times New Roman" w:cs="Times New Roman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0" w:name="sub_1"/>
      <w:r w:rsidRPr="00D13799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D13799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D13799">
        <w:rPr>
          <w:rFonts w:ascii="Times New Roman" w:hAnsi="Times New Roman" w:cs="Times New Roman"/>
        </w:rPr>
        <w:t xml:space="preserve"> среднего профессионального образования по специальности 43.02.01 Организация обслуживания в общественном питании.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" w:name="sub_2"/>
      <w:bookmarkEnd w:id="0"/>
      <w:r w:rsidRPr="00D13799">
        <w:rPr>
          <w:rFonts w:ascii="Times New Roman" w:hAnsi="Times New Roman" w:cs="Times New Roman"/>
        </w:rPr>
        <w:t xml:space="preserve">2. Признать утратившим силу </w:t>
      </w:r>
      <w:hyperlink r:id="rId12" w:history="1">
        <w:r w:rsidRPr="00D13799">
          <w:rPr>
            <w:rStyle w:val="a4"/>
            <w:rFonts w:ascii="Times New Roman" w:hAnsi="Times New Roman" w:cs="Times New Roman"/>
          </w:rPr>
          <w:t>приказ</w:t>
        </w:r>
      </w:hyperlink>
      <w:r w:rsidRPr="00D13799">
        <w:rPr>
          <w:rFonts w:ascii="Times New Roman" w:hAnsi="Times New Roman" w:cs="Times New Roman"/>
        </w:rPr>
        <w:t xml:space="preserve"> Министерства образования и науки Российской Федерации от 13 апреля 2010 г. N 330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100114 Организация обслуживания в общественном питании" (зарегистрирован Министерством юстиции Российской Федерации 2 июня 2010 г., регистрационный N 17443).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" w:name="sub_3"/>
      <w:bookmarkEnd w:id="1"/>
      <w:r w:rsidRPr="00D13799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bookmarkEnd w:id="2"/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6C4397" w:rsidRPr="00D1379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Д.В. Ливанов</w:t>
            </w:r>
          </w:p>
        </w:tc>
      </w:tr>
    </w:tbl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afff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Зарегистрировано в Минюсте РФ 11 июня 2014 г.</w:t>
      </w:r>
    </w:p>
    <w:p w:rsidR="006C4397" w:rsidRPr="00D13799" w:rsidRDefault="00CE2711">
      <w:pPr>
        <w:pStyle w:val="afff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Регистрационный N 32672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 w:rsidRPr="00D13799">
        <w:rPr>
          <w:rStyle w:val="a3"/>
          <w:rFonts w:ascii="Times New Roman" w:hAnsi="Times New Roman" w:cs="Times New Roman"/>
        </w:rPr>
        <w:t>Приложение</w:t>
      </w:r>
    </w:p>
    <w:bookmarkEnd w:id="3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Федеральный государственный образовательный стандарт среднего профессионального образования по специальности 43.02.01 Организация обслуживания в общественном питании</w:t>
      </w:r>
      <w:r w:rsidRPr="00D13799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D13799">
          <w:rPr>
            <w:rStyle w:val="a4"/>
            <w:rFonts w:ascii="Times New Roman" w:hAnsi="Times New Roman" w:cs="Times New Roman"/>
          </w:rPr>
          <w:t>приказом</w:t>
        </w:r>
      </w:hyperlink>
      <w:r w:rsidRPr="00D13799">
        <w:rPr>
          <w:rFonts w:ascii="Times New Roman" w:hAnsi="Times New Roman" w:cs="Times New Roman"/>
        </w:rPr>
        <w:t xml:space="preserve"> Министерства образования и науки РФ от 7 мая 2014 г. N 465)</w:t>
      </w:r>
    </w:p>
    <w:p w:rsidR="006C4397" w:rsidRPr="00D13799" w:rsidRDefault="00CE2711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13799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6C4397" w:rsidRPr="00D13799" w:rsidRDefault="00CE2711">
      <w:pPr>
        <w:pStyle w:val="afa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 xml:space="preserve">См. </w:t>
      </w:r>
      <w:hyperlink r:id="rId13" w:history="1">
        <w:r w:rsidRPr="00D13799">
          <w:rPr>
            <w:rStyle w:val="a4"/>
            <w:rFonts w:ascii="Times New Roman" w:hAnsi="Times New Roman" w:cs="Times New Roman"/>
          </w:rPr>
          <w:t>справку</w:t>
        </w:r>
      </w:hyperlink>
      <w:r w:rsidRPr="00D13799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4" w:name="sub_100"/>
      <w:r w:rsidRPr="00D13799">
        <w:rPr>
          <w:rFonts w:ascii="Times New Roman" w:hAnsi="Times New Roman" w:cs="Times New Roman"/>
        </w:rPr>
        <w:t>I. Область применения</w:t>
      </w:r>
    </w:p>
    <w:bookmarkEnd w:id="4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5" w:name="sub_11"/>
      <w:r w:rsidRPr="00D13799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43.02.01 Организация обслуживания в общественном питании для профессиональной образовательной организации и образовательной организации высшего образования, которые имеют право на </w:t>
      </w:r>
      <w:r w:rsidRPr="00D13799">
        <w:rPr>
          <w:rFonts w:ascii="Times New Roman" w:hAnsi="Times New Roman" w:cs="Times New Roman"/>
        </w:rPr>
        <w:lastRenderedPageBreak/>
        <w:t>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" w:name="sub_12"/>
      <w:bookmarkEnd w:id="5"/>
      <w:r w:rsidRPr="00D13799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43.02.01 Организация обслуживания в общественном питании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7" w:name="sub_200"/>
      <w:r w:rsidRPr="00D13799">
        <w:rPr>
          <w:rFonts w:ascii="Times New Roman" w:hAnsi="Times New Roman" w:cs="Times New Roman"/>
        </w:rPr>
        <w:t>II. Используемые сокращения</w:t>
      </w:r>
    </w:p>
    <w:bookmarkEnd w:id="7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СПО</w:t>
      </w:r>
      <w:r w:rsidRPr="00D13799">
        <w:rPr>
          <w:rFonts w:ascii="Times New Roman" w:hAnsi="Times New Roman" w:cs="Times New Roman"/>
        </w:rPr>
        <w:t xml:space="preserve"> - среднее профессиональное образование;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ФГОС СПО</w:t>
      </w:r>
      <w:r w:rsidRPr="00D13799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ППССЗ</w:t>
      </w:r>
      <w:r w:rsidRPr="00D13799">
        <w:rPr>
          <w:rFonts w:ascii="Times New Roman" w:hAnsi="Times New Roman" w:cs="Times New Roman"/>
        </w:rPr>
        <w:t xml:space="preserve"> - программа подготовки специалистов среднего звена;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ОК</w:t>
      </w:r>
      <w:r w:rsidRPr="00D13799">
        <w:rPr>
          <w:rFonts w:ascii="Times New Roman" w:hAnsi="Times New Roman" w:cs="Times New Roman"/>
        </w:rPr>
        <w:t xml:space="preserve"> - общая компетенция;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ПК</w:t>
      </w:r>
      <w:r w:rsidRPr="00D13799">
        <w:rPr>
          <w:rFonts w:ascii="Times New Roman" w:hAnsi="Times New Roman" w:cs="Times New Roman"/>
        </w:rPr>
        <w:t xml:space="preserve"> - профессиональная компетенция;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ПМ</w:t>
      </w:r>
      <w:r w:rsidRPr="00D13799">
        <w:rPr>
          <w:rFonts w:ascii="Times New Roman" w:hAnsi="Times New Roman" w:cs="Times New Roman"/>
        </w:rPr>
        <w:t xml:space="preserve"> - профессиональный модуль;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МДК</w:t>
      </w:r>
      <w:r w:rsidRPr="00D13799">
        <w:rPr>
          <w:rFonts w:ascii="Times New Roman" w:hAnsi="Times New Roman" w:cs="Times New Roman"/>
        </w:rPr>
        <w:t xml:space="preserve"> - междисциплинарный курс.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8" w:name="sub_300"/>
      <w:r w:rsidRPr="00D13799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9" w:name="sub_31"/>
      <w:r w:rsidRPr="00D13799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0" w:name="sub_32"/>
      <w:bookmarkEnd w:id="9"/>
      <w:r w:rsidRPr="00D13799">
        <w:rPr>
          <w:rFonts w:ascii="Times New Roman" w:hAnsi="Times New Roman" w:cs="Times New Roman"/>
        </w:rPr>
        <w:t xml:space="preserve">3.2. Сроки получения СПО по специальности 43.02.01 Организация обслуживания в общественном питании базовой подготовки в очной форме обучения и присваиваемая квалификация приводятся в </w:t>
      </w:r>
      <w:hyperlink w:anchor="sub_320" w:history="1">
        <w:r w:rsidRPr="00D13799">
          <w:rPr>
            <w:rStyle w:val="a4"/>
            <w:rFonts w:ascii="Times New Roman" w:hAnsi="Times New Roman" w:cs="Times New Roman"/>
          </w:rPr>
          <w:t>Таблице 1</w:t>
        </w:r>
      </w:hyperlink>
      <w:r w:rsidRPr="00D13799">
        <w:rPr>
          <w:rFonts w:ascii="Times New Roman" w:hAnsi="Times New Roman" w:cs="Times New Roman"/>
        </w:rPr>
        <w:t>.</w:t>
      </w:r>
    </w:p>
    <w:bookmarkEnd w:id="10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ind w:firstLine="698"/>
        <w:jc w:val="right"/>
        <w:rPr>
          <w:rFonts w:ascii="Times New Roman" w:hAnsi="Times New Roman" w:cs="Times New Roman"/>
        </w:rPr>
      </w:pPr>
      <w:bookmarkStart w:id="11" w:name="sub_320"/>
      <w:r w:rsidRPr="00D13799">
        <w:rPr>
          <w:rStyle w:val="a3"/>
          <w:rFonts w:ascii="Times New Roman" w:hAnsi="Times New Roman" w:cs="Times New Roman"/>
        </w:rPr>
        <w:t>Таблица 1</w:t>
      </w:r>
    </w:p>
    <w:bookmarkEnd w:id="11"/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3"/>
        <w:gridCol w:w="2861"/>
        <w:gridCol w:w="3972"/>
      </w:tblGrid>
      <w:tr w:rsidR="006C4397" w:rsidRPr="00D13799"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обучения</w:t>
            </w:r>
            <w:hyperlink w:anchor="sub_111" w:history="1">
              <w:r w:rsidRPr="00D13799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C4397" w:rsidRPr="00D13799"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среднее общее образование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6C4397" w:rsidRPr="00D13799"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3 года 10 месяцев</w:t>
            </w:r>
            <w:hyperlink w:anchor="sub_222" w:history="1">
              <w:r w:rsidRPr="00D13799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</w:tr>
    </w:tbl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afff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______________________________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2" w:name="sub_111"/>
      <w:r w:rsidRPr="00D13799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3" w:name="sub_222"/>
      <w:bookmarkEnd w:id="12"/>
      <w:r w:rsidRPr="00D13799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4" w:name="sub_321"/>
      <w:r w:rsidRPr="00D13799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bookmarkEnd w:id="14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5" w:name="sub_322"/>
      <w:r w:rsidRPr="00D13799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bookmarkEnd w:id="15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16" w:name="sub_400"/>
      <w:r w:rsidRPr="00D13799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16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17" w:name="sub_41"/>
      <w:r w:rsidRPr="00D13799">
        <w:rPr>
          <w:rFonts w:ascii="Times New Roman" w:hAnsi="Times New Roman" w:cs="Times New Roman"/>
        </w:rPr>
        <w:t>4.1. Область профессиональной деятельности выпускников: организация обслуживания в организациях общественного питания разных типов и классов.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8" w:name="sub_42"/>
      <w:bookmarkEnd w:id="17"/>
      <w:r w:rsidRPr="00D13799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bookmarkEnd w:id="18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услуги организаций общественного питания;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процессы, обеспечивающие предоставление услуг организаций общественного питания;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продукция общественного питания; первичные трудовые коллективы.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19" w:name="sub_43"/>
      <w:r w:rsidRPr="00D13799">
        <w:rPr>
          <w:rFonts w:ascii="Times New Roman" w:hAnsi="Times New Roman" w:cs="Times New Roman"/>
        </w:rPr>
        <w:t>4.3. Менеджер готовится к следующим видам деятельности: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0" w:name="sub_431"/>
      <w:bookmarkEnd w:id="19"/>
      <w:r w:rsidRPr="00D13799">
        <w:rPr>
          <w:rFonts w:ascii="Times New Roman" w:hAnsi="Times New Roman" w:cs="Times New Roman"/>
        </w:rPr>
        <w:t>4.3.1. Организация питания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1" w:name="sub_432"/>
      <w:bookmarkEnd w:id="20"/>
      <w:r w:rsidRPr="00D13799">
        <w:rPr>
          <w:rFonts w:ascii="Times New Roman" w:hAnsi="Times New Roman" w:cs="Times New Roman"/>
        </w:rPr>
        <w:t>4.3.2. Организация обслуживания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2" w:name="sub_433"/>
      <w:bookmarkEnd w:id="21"/>
      <w:r w:rsidRPr="00D13799">
        <w:rPr>
          <w:rFonts w:ascii="Times New Roman" w:hAnsi="Times New Roman" w:cs="Times New Roman"/>
        </w:rPr>
        <w:t>4.3.3. Маркетинговая деятельность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3" w:name="sub_434"/>
      <w:bookmarkEnd w:id="22"/>
      <w:r w:rsidRPr="00D13799">
        <w:rPr>
          <w:rFonts w:ascii="Times New Roman" w:hAnsi="Times New Roman" w:cs="Times New Roman"/>
        </w:rPr>
        <w:t>4.3.4. Контроль качества продукции и услуг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4" w:name="sub_435"/>
      <w:bookmarkEnd w:id="23"/>
      <w:r w:rsidRPr="00D13799">
        <w:rPr>
          <w:rFonts w:ascii="Times New Roman" w:hAnsi="Times New Roman" w:cs="Times New Roman"/>
        </w:rPr>
        <w:t>4.3.5. Выполнение работ по одной или нескольким профессиям рабочих, должностям служащих (</w:t>
      </w:r>
      <w:hyperlink w:anchor="sub_1100" w:history="1">
        <w:r w:rsidRPr="00D13799">
          <w:rPr>
            <w:rStyle w:val="a4"/>
            <w:rFonts w:ascii="Times New Roman" w:hAnsi="Times New Roman" w:cs="Times New Roman"/>
          </w:rPr>
          <w:t>приложение</w:t>
        </w:r>
      </w:hyperlink>
      <w:r w:rsidRPr="00D13799">
        <w:rPr>
          <w:rFonts w:ascii="Times New Roman" w:hAnsi="Times New Roman" w:cs="Times New Roman"/>
        </w:rPr>
        <w:t xml:space="preserve"> к ФГОС СПО).</w:t>
      </w:r>
    </w:p>
    <w:bookmarkEnd w:id="24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25" w:name="sub_500"/>
      <w:r w:rsidRPr="00D13799">
        <w:rPr>
          <w:rFonts w:ascii="Times New Roman" w:hAnsi="Times New Roman" w:cs="Times New Roman"/>
        </w:rPr>
        <w:t>V. Требования к результатам освоения программы подготовки специалистов среднего звена</w:t>
      </w:r>
    </w:p>
    <w:bookmarkEnd w:id="25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26" w:name="sub_51"/>
      <w:r w:rsidRPr="00D13799">
        <w:rPr>
          <w:rFonts w:ascii="Times New Roman" w:hAnsi="Times New Roman" w:cs="Times New Roman"/>
        </w:rPr>
        <w:t>5.1. Менеджер должен обладать общими компетенциями, включающими в себя способность: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7" w:name="sub_501"/>
      <w:bookmarkEnd w:id="26"/>
      <w:r w:rsidRPr="00D13799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8" w:name="sub_502"/>
      <w:bookmarkEnd w:id="27"/>
      <w:r w:rsidRPr="00D13799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29" w:name="sub_503"/>
      <w:bookmarkEnd w:id="28"/>
      <w:r w:rsidRPr="00D13799">
        <w:rPr>
          <w:rFonts w:ascii="Times New Roman" w:hAnsi="Times New Roman" w:cs="Times New Roman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0" w:name="sub_504"/>
      <w:bookmarkEnd w:id="29"/>
      <w:r w:rsidRPr="00D13799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1" w:name="sub_505"/>
      <w:bookmarkEnd w:id="30"/>
      <w:r w:rsidRPr="00D13799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2" w:name="sub_506"/>
      <w:bookmarkEnd w:id="31"/>
      <w:r w:rsidRPr="00D13799">
        <w:rPr>
          <w:rFonts w:ascii="Times New Roman" w:hAnsi="Times New Roman" w:cs="Times New Roman"/>
        </w:rPr>
        <w:t>ОК 6. Работать в коллективе и в команде, эффективно общаться с коллегами, руководством, потребителями.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3" w:name="sub_507"/>
      <w:bookmarkEnd w:id="32"/>
      <w:r w:rsidRPr="00D13799">
        <w:rPr>
          <w:rFonts w:ascii="Times New Roman" w:hAnsi="Times New Roman" w:cs="Times New Roman"/>
        </w:rPr>
        <w:t>ОК 7. Брать на себя ответственность работу членов команды (подчиненных), результат выполнения заданий.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4" w:name="sub_508"/>
      <w:bookmarkEnd w:id="33"/>
      <w:r w:rsidRPr="00D13799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5" w:name="sub_509"/>
      <w:bookmarkEnd w:id="34"/>
      <w:r w:rsidRPr="00D13799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6" w:name="sub_510"/>
      <w:bookmarkEnd w:id="35"/>
      <w:r w:rsidRPr="00D13799">
        <w:rPr>
          <w:rFonts w:ascii="Times New Roman" w:hAnsi="Times New Roman" w:cs="Times New Roman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7" w:name="sub_52"/>
      <w:bookmarkEnd w:id="36"/>
      <w:r w:rsidRPr="00D13799">
        <w:rPr>
          <w:rFonts w:ascii="Times New Roman" w:hAnsi="Times New Roman" w:cs="Times New Roman"/>
        </w:rPr>
        <w:t>5.2. Менеджер должен обладать профессиональными компетенциями, соответствующими видам деятельности: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8" w:name="sub_5201"/>
      <w:bookmarkEnd w:id="37"/>
      <w:r w:rsidRPr="00D13799">
        <w:rPr>
          <w:rFonts w:ascii="Times New Roman" w:hAnsi="Times New Roman" w:cs="Times New Roman"/>
        </w:rPr>
        <w:t>5.2.1. Организация питания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39" w:name="sub_511"/>
      <w:bookmarkEnd w:id="38"/>
      <w:r w:rsidRPr="00D13799">
        <w:rPr>
          <w:rFonts w:ascii="Times New Roman" w:hAnsi="Times New Roman" w:cs="Times New Roman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0" w:name="sub_512"/>
      <w:bookmarkEnd w:id="39"/>
      <w:r w:rsidRPr="00D13799">
        <w:rPr>
          <w:rFonts w:ascii="Times New Roman" w:hAnsi="Times New Roman" w:cs="Times New Roman"/>
        </w:rPr>
        <w:t>ПК 1.2. Организовывать выполнение заказов потребителей.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1" w:name="sub_513"/>
      <w:bookmarkEnd w:id="40"/>
      <w:r w:rsidRPr="00D13799">
        <w:rPr>
          <w:rFonts w:ascii="Times New Roman" w:hAnsi="Times New Roman" w:cs="Times New Roman"/>
        </w:rPr>
        <w:t>ПК 1.3. Контролировать качество выполнения заказа.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2" w:name="sub_514"/>
      <w:bookmarkEnd w:id="41"/>
      <w:r w:rsidRPr="00D13799">
        <w:rPr>
          <w:rFonts w:ascii="Times New Roman" w:hAnsi="Times New Roman" w:cs="Times New Roman"/>
        </w:rPr>
        <w:t>ПК 1.4. Участвовать в оценке эффективности деятельности организации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3" w:name="sub_5202"/>
      <w:bookmarkEnd w:id="42"/>
      <w:r w:rsidRPr="00D13799">
        <w:rPr>
          <w:rFonts w:ascii="Times New Roman" w:hAnsi="Times New Roman" w:cs="Times New Roman"/>
        </w:rPr>
        <w:t>5.2.2. Организация обслуживания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4" w:name="sub_521"/>
      <w:bookmarkEnd w:id="43"/>
      <w:r w:rsidRPr="00D13799">
        <w:rPr>
          <w:rFonts w:ascii="Times New Roman" w:hAnsi="Times New Roman" w:cs="Times New Roman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5" w:name="sub_522"/>
      <w:bookmarkEnd w:id="44"/>
      <w:r w:rsidRPr="00D13799">
        <w:rPr>
          <w:rFonts w:ascii="Times New Roman" w:hAnsi="Times New Roman" w:cs="Times New Roman"/>
        </w:rPr>
        <w:t>ПК 2.2. Управлять работой официантов, барменов, сомелье и других работников по обслуживанию потребителей.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6" w:name="sub_523"/>
      <w:bookmarkEnd w:id="45"/>
      <w:r w:rsidRPr="00D13799">
        <w:rPr>
          <w:rFonts w:ascii="Times New Roman" w:hAnsi="Times New Roman" w:cs="Times New Roman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7" w:name="sub_524"/>
      <w:bookmarkEnd w:id="46"/>
      <w:r w:rsidRPr="00D13799">
        <w:rPr>
          <w:rFonts w:ascii="Times New Roman" w:hAnsi="Times New Roman" w:cs="Times New Roman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8" w:name="sub_525"/>
      <w:bookmarkEnd w:id="47"/>
      <w:r w:rsidRPr="00D13799">
        <w:rPr>
          <w:rFonts w:ascii="Times New Roman" w:hAnsi="Times New Roman" w:cs="Times New Roman"/>
        </w:rPr>
        <w:t>ПК 2.5. Анализировать эффективность обслуживания потребителей.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49" w:name="sub_526"/>
      <w:bookmarkEnd w:id="48"/>
      <w:r w:rsidRPr="00D13799">
        <w:rPr>
          <w:rFonts w:ascii="Times New Roman" w:hAnsi="Times New Roman" w:cs="Times New Roman"/>
        </w:rPr>
        <w:t>ПК 2.6. Разрабатывать и представлять предложения по повышению качества обслуживания.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0" w:name="sub_5203"/>
      <w:bookmarkEnd w:id="49"/>
      <w:r w:rsidRPr="00D13799">
        <w:rPr>
          <w:rFonts w:ascii="Times New Roman" w:hAnsi="Times New Roman" w:cs="Times New Roman"/>
        </w:rPr>
        <w:t>5.2.3. Маркетинговая деятельность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1" w:name="sub_531"/>
      <w:bookmarkEnd w:id="50"/>
      <w:r w:rsidRPr="00D13799">
        <w:rPr>
          <w:rFonts w:ascii="Times New Roman" w:hAnsi="Times New Roman" w:cs="Times New Roman"/>
        </w:rPr>
        <w:t>ПК 3.1. Выявлять потребности потребителей продукции и услуг организации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2" w:name="sub_532"/>
      <w:bookmarkEnd w:id="51"/>
      <w:r w:rsidRPr="00D13799">
        <w:rPr>
          <w:rFonts w:ascii="Times New Roman" w:hAnsi="Times New Roman" w:cs="Times New Roman"/>
        </w:rPr>
        <w:t>ПК 3.2. Формировать спрос на услуги общественного питания, стимулировать их сбыт.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3" w:name="sub_533"/>
      <w:bookmarkEnd w:id="52"/>
      <w:r w:rsidRPr="00D13799">
        <w:rPr>
          <w:rFonts w:ascii="Times New Roman" w:hAnsi="Times New Roman" w:cs="Times New Roman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4" w:name="sub_5204"/>
      <w:bookmarkEnd w:id="53"/>
      <w:r w:rsidRPr="00D13799">
        <w:rPr>
          <w:rFonts w:ascii="Times New Roman" w:hAnsi="Times New Roman" w:cs="Times New Roman"/>
        </w:rPr>
        <w:lastRenderedPageBreak/>
        <w:t>5.2.4. Контроль качества продукции и услуг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5" w:name="sub_541"/>
      <w:bookmarkEnd w:id="54"/>
      <w:r w:rsidRPr="00D13799">
        <w:rPr>
          <w:rFonts w:ascii="Times New Roman" w:hAnsi="Times New Roman" w:cs="Times New Roman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6" w:name="sub_542"/>
      <w:bookmarkEnd w:id="55"/>
      <w:r w:rsidRPr="00D13799">
        <w:rPr>
          <w:rFonts w:ascii="Times New Roman" w:hAnsi="Times New Roman" w:cs="Times New Roman"/>
        </w:rPr>
        <w:t>ПК 4.2. Проводить производственный контроль продукции в организациях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7" w:name="sub_543"/>
      <w:bookmarkEnd w:id="56"/>
      <w:r w:rsidRPr="00D13799">
        <w:rPr>
          <w:rFonts w:ascii="Times New Roman" w:hAnsi="Times New Roman" w:cs="Times New Roman"/>
        </w:rPr>
        <w:t>ПК 4.3. Проводить контроль качества услуг общественного питания.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58" w:name="sub_5205"/>
      <w:bookmarkEnd w:id="57"/>
      <w:r w:rsidRPr="00D13799">
        <w:rPr>
          <w:rFonts w:ascii="Times New Roman" w:hAnsi="Times New Roman" w:cs="Times New Roman"/>
        </w:rPr>
        <w:t>5.2.5. Выполнение работ по одной или нескольким профессиям рабочих, должностям служащих.</w:t>
      </w:r>
    </w:p>
    <w:bookmarkEnd w:id="58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59" w:name="sub_600"/>
      <w:r w:rsidRPr="00D13799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59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60" w:name="sub_61"/>
      <w:r w:rsidRPr="00D13799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bookmarkEnd w:id="60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профессионального;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и разделов: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учебная практика;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производственная практика (пред дипломная);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промежуточная аттестация;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государственная итоговая аттестация.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1" w:name="sub_62"/>
      <w:r w:rsidRPr="00D13799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1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2" w:name="sub_63"/>
      <w:r w:rsidRPr="00D13799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bookmarkEnd w:id="62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3" w:name="sub_64"/>
      <w:r w:rsidRPr="00D13799">
        <w:rPr>
          <w:rFonts w:ascii="Times New Roman" w:hAnsi="Times New Roman" w:cs="Times New Roman"/>
        </w:rPr>
        <w:t xml:space="preserve">6.4. Образовательной организацией при определении структуры ППССЗ и </w:t>
      </w:r>
      <w:r w:rsidRPr="00D13799">
        <w:rPr>
          <w:rFonts w:ascii="Times New Roman" w:hAnsi="Times New Roman" w:cs="Times New Roman"/>
        </w:rPr>
        <w:lastRenderedPageBreak/>
        <w:t>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3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6C4397">
      <w:pPr>
        <w:rPr>
          <w:rFonts w:ascii="Times New Roman" w:hAnsi="Times New Roman" w:cs="Times New Roman"/>
        </w:rPr>
        <w:sectPr w:rsidR="006C4397" w:rsidRPr="00D13799"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C4397" w:rsidRPr="00D13799" w:rsidRDefault="00CE2711">
      <w:pPr>
        <w:ind w:firstLine="698"/>
        <w:jc w:val="right"/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lastRenderedPageBreak/>
        <w:t>Таблица 2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Структура программы подготовки специалистов среднего звена базовой подготовки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"/>
        <w:gridCol w:w="5943"/>
        <w:gridCol w:w="1698"/>
        <w:gridCol w:w="1728"/>
        <w:gridCol w:w="2268"/>
        <w:gridCol w:w="2268"/>
      </w:tblGrid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об условиях формирования личности, свободе и </w:t>
            </w:r>
            <w:r w:rsidRPr="00D13799">
              <w:rPr>
                <w:rFonts w:ascii="Times New Roman" w:hAnsi="Times New Roman" w:cs="Times New Roman"/>
              </w:rPr>
              <w:lastRenderedPageBreak/>
              <w:t>ответственности за сохранение жизни, культуры, окружающей среды;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1 - 10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содержание и назначение важнейших правовых и законодательных актов мирового и регионального </w:t>
            </w:r>
            <w:r w:rsidRPr="00D13799">
              <w:rPr>
                <w:rFonts w:ascii="Times New Roman" w:hAnsi="Times New Roman" w:cs="Times New Roman"/>
              </w:rPr>
              <w:lastRenderedPageBreak/>
              <w:t>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1 - 10</w:t>
              </w:r>
            </w:hyperlink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1 - 10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3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6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</w:p>
        </w:tc>
      </w:tr>
      <w:tr w:rsidR="006C4397" w:rsidRPr="00D13799"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обязательной части учебного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цикла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применять математические знания и умения при </w:t>
            </w:r>
            <w:r w:rsidRPr="00D13799">
              <w:rPr>
                <w:rFonts w:ascii="Times New Roman" w:hAnsi="Times New Roman" w:cs="Times New Roman"/>
              </w:rPr>
              <w:lastRenderedPageBreak/>
              <w:t>решении задач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теории вероятностей и математической статистики.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рассчитывать основные экономические показатели деятельности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оценивать эффективность деятельности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материально-технические, сырьевые, трудовые и финансовые ресурсы организации, показатели их эффективного использования;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современное состояние и перспективы развития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организационно-правовые формы организаций;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перечень и характеристику материально-технических, сырьевых, финансовых ресурсов, показатели их эффективного использования, производственную, </w:t>
            </w:r>
            <w:r w:rsidRPr="00D13799">
              <w:rPr>
                <w:rFonts w:ascii="Times New Roman" w:hAnsi="Times New Roman" w:cs="Times New Roman"/>
              </w:rPr>
              <w:lastRenderedPageBreak/>
              <w:t>организационную структуру и инфраструктуру организаций;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формы оплаты труда;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1.4</w:t>
              </w:r>
            </w:hyperlink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положения законодательных актов и других нормативных документов, регулирующих правоотношения в области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правовое положение субъектов </w:t>
            </w:r>
            <w:r w:rsidRPr="00D13799">
              <w:rPr>
                <w:rFonts w:ascii="Times New Roman" w:hAnsi="Times New Roman" w:cs="Times New Roman"/>
              </w:rPr>
              <w:lastRenderedPageBreak/>
              <w:t>предпринимательской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правила оплаты труда;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права социальной защиты граждан;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ОП.02. Правовое обеспечение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4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4.1</w:t>
              </w:r>
            </w:hyperlink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использовать данные бухгалтерского учета и отчетности в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бухгалтерского учета, структуру и виды бухгалтерского баланса, документы хозяйственных операций, бухгалтерскую отчетность;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особенности ценообразования в общественном питании;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нормативно-правовую базу бухгалтерского учета;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ОП.03. Бухгалтерский учет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3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7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1.4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цели, задачи, назначение, системы </w:t>
            </w:r>
            <w:r w:rsidRPr="00D13799">
              <w:rPr>
                <w:rFonts w:ascii="Times New Roman" w:hAnsi="Times New Roman" w:cs="Times New Roman"/>
              </w:rPr>
              <w:lastRenderedPageBreak/>
              <w:t>документационного обеспечения управления;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способы создания, функции и классификацию документов;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унифицированные системы документов, правила их составления;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организацию работ с документами, компьютеризацию документационного обеспечения оформления;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2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2.4</w:t>
              </w:r>
            </w:hyperlink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составлять и оформлять документы по товарным, денежным и расчетным операциям;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распознавать виды валют;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оформлять и использовать платежные документы при расчетах с потребителем;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сущность и функции денег, денежное обращение;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финансы: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валютно-финансовые операции: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виды валют, валютный курс и рынок;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валютные операции, их регулирование;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ОП.05. Финансы и валютно-финансовые операции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7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5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2.5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использовать в профессиональной деятельности </w:t>
            </w:r>
            <w:r w:rsidRPr="00D13799">
              <w:rPr>
                <w:rFonts w:ascii="Times New Roman" w:hAnsi="Times New Roman" w:cs="Times New Roman"/>
              </w:rPr>
              <w:lastRenderedPageBreak/>
              <w:t>различные виды программного обеспечения, в т.ч. специального;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осуществлять поиск необходимой информации;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ОП.06. Информационно-коммуникационные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5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5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2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2.4</w:t>
              </w:r>
            </w:hyperlink>
          </w:p>
        </w:tc>
      </w:tr>
      <w:tr w:rsidR="006C4397" w:rsidRPr="00D13799">
        <w:trPr>
          <w:trHeight w:val="299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соблюдать правила охраны труда;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предупреждать производственный травматизм и профзаболевания;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использовать противопожарную технику;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основы нормативно-правового регулирования охраны труда, особенности обеспечения безопасности условий труда в организациях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принципы возникновения и профилактику производственного травматизма и профзаболеваний;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ОП.07. Техническое оснащение организаций общественного питания и охрана труда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2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3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1.2</w:t>
              </w:r>
            </w:hyperlink>
            <w:r w:rsidR="00CE2711" w:rsidRPr="00D13799">
              <w:rPr>
                <w:rFonts w:ascii="Times New Roman" w:hAnsi="Times New Roman" w:cs="Times New Roman"/>
              </w:rPr>
              <w:t>,</w:t>
            </w:r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2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6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2.6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вести беседу (диалог, переговоры) профессиональной направленности на иностранном языке;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работать с источниками профессиональной информации на иностранном языке;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лексико-грамматический материал по специальности, необходимый для профессионального общения;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различные виды речевой деятельности и формы речи;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источники профессиональной информации на иностранном языке;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технику перевода профессионально ориентированных текстов;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ОП.08. Иностранный язык в сфере профессиональной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5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2.5</w:t>
              </w:r>
            </w:hyperlink>
            <w:r w:rsidR="00CE2711" w:rsidRPr="00D13799">
              <w:rPr>
                <w:rFonts w:ascii="Times New Roman" w:hAnsi="Times New Roman" w:cs="Times New Roman"/>
              </w:rPr>
              <w:t>,</w:t>
            </w:r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3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3.1 - 3.3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43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4.3</w:t>
              </w:r>
            </w:hyperlink>
          </w:p>
        </w:tc>
      </w:tr>
      <w:tr w:rsidR="006C4397" w:rsidRPr="00D13799"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 w:rsidRPr="00D13799">
              <w:rPr>
                <w:rFonts w:ascii="Times New Roman" w:hAnsi="Times New Roman" w:cs="Times New Roman"/>
              </w:rPr>
              <w:lastRenderedPageBreak/>
              <w:t>быту;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задачи и основные мероприятия гражданской </w:t>
            </w:r>
            <w:r w:rsidRPr="00D13799">
              <w:rPr>
                <w:rFonts w:ascii="Times New Roman" w:hAnsi="Times New Roman" w:cs="Times New Roman"/>
              </w:rPr>
              <w:lastRenderedPageBreak/>
              <w:t>обороны;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ОП.09. 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4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1.4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>,</w:t>
            </w:r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2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2.1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22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2.2</w:t>
              </w:r>
            </w:hyperlink>
            <w:r w:rsidR="00CE2711" w:rsidRPr="00D13799">
              <w:rPr>
                <w:rFonts w:ascii="Times New Roman" w:hAnsi="Times New Roman" w:cs="Times New Roman"/>
              </w:rPr>
              <w:t>,</w:t>
            </w:r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4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4.1 - 4.3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Организация питания в организациях общественного питания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оперативного планирования работы производства;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получения и подготовки к работе необходимых для </w:t>
            </w:r>
            <w:r w:rsidRPr="00D13799">
              <w:rPr>
                <w:rFonts w:ascii="Times New Roman" w:hAnsi="Times New Roman" w:cs="Times New Roman"/>
              </w:rPr>
              <w:lastRenderedPageBreak/>
              <w:t>выполнения заказов ресурсов: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сырья, готовой продукции, посуды, приборов, оборудования, а также эффективного их использования;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участия в приготовлении ограниченного ассортимента продукции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проведения необходимых для выполнения заказов технологических расчетов;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участия в составлении и заключении договоров на поставку товаров;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проведения приемки продукции по количеству и качеству;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контроля осуществления технологического процесса производства;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использовать нормативные и технологические документы;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производить технологические расчеты, необходимые для выполнения заказа;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составлять и заключать договора на поставку товаров;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контролировать соблюдение персоналом технологического процесса производства;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вид, тип и класс организации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основные понятия и нормативную базу товароведения;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ассортимент продовольственных товаров, условия и сроки их хранения;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классификацию организаций общественного питания, их структуру;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порядок разработки и заключения договоров, приемки продукции по количеству и качеству;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правила оперативного планирования работы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показатели использования рабочего времени, основные виды норм затрат труда и методы нормирования труда, графики выхода на работу.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МДК.01.01. Товароведение продовольственных товаров и продукции общественного питания</w:t>
            </w:r>
          </w:p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МДК.01.02. Организация и технология </w:t>
            </w:r>
            <w:r w:rsidRPr="00D13799">
              <w:rPr>
                <w:rFonts w:ascii="Times New Roman" w:hAnsi="Times New Roman" w:cs="Times New Roman"/>
              </w:rPr>
              <w:lastRenderedPageBreak/>
              <w:t>производства продукции общественного питания</w:t>
            </w:r>
          </w:p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МДК.01.03. Физиология питания, санитария и гигиена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6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7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1.1 - 1.4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Организация обслуживания в организациях общественного питания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организации и проверки подготовки зала обслуживания к приему гостей;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управления работой официантов, барменов, сомелье и других работников по обслуживанию потребителей;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выбора, оформления и использования информационных ресурсов (меню, карты вин и коктейлей) в процессе 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анализа производственных ситуаций, оценки качества обслуживания и подготовки предложений по его повышению;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организовывать, осуществлять и контролировать процесс подготовки к обслуживанию;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организовывать, осуществлять и контролировать процесс обслуживания с использованием </w:t>
            </w:r>
            <w:r w:rsidRPr="00D13799">
              <w:rPr>
                <w:rFonts w:ascii="Times New Roman" w:hAnsi="Times New Roman" w:cs="Times New Roman"/>
              </w:rPr>
              <w:lastRenderedPageBreak/>
              <w:t>различных методов и приемов подачи блюд и напитков, техники подачи продукции из сервис-бара, приемов сбора использованной посуды и приборов;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принимать рациональные управленческие решения;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регулировать конфликтные ситуации в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численность работников, занятых обслуживанием, в соответствии с заказом и установленными требованиями;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составлять и оформлять меню, карты вин и коктейлей, осуществлять консультирование потребителей;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выбирать и определять показатели качества обслуживания, разрабатывать и представлять предложения по повышению качества 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цели, задачи, средства, методы и формы </w:t>
            </w:r>
            <w:r w:rsidRPr="00D13799">
              <w:rPr>
                <w:rFonts w:ascii="Times New Roman" w:hAnsi="Times New Roman" w:cs="Times New Roman"/>
              </w:rPr>
              <w:lastRenderedPageBreak/>
              <w:t>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классификацию услуг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особенности подготовки и обслуживания в организациях общественного питания разных типов и классов;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требования к обслуживающему персоналу, особенности обслуживания в организациях общественного питания разных типов и классов;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специальные виды услуг и формы обслуживания;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информационное обеспечение услуг общественного питания: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ресурсы (меню, карты вин и коктейлей, рекламные носители), их выбор, оформление и использование;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критерии и показатели качества обслуживания.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МДК.02.01. Организация обслуживания в организациях общественного питания</w:t>
            </w:r>
          </w:p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МДК.02.02. Психология и этика профессиональной деятельности</w:t>
            </w:r>
          </w:p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МДК.02.03. Менеджмент и управление персоналом в организациях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6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6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7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2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2.1 - 2.6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Маркетинговая деятельность в организациях общественного питания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выявления и анализа потребностей в продукции и услугах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участия в разработке комплекса маркетинга;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определения подкрепления продукции и услуг;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анализа сбытовой и ценовой политики;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консультирования потребителей;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разработки предложений по совершенствованию маркетинговой деятельности;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выявления конкурентов организации общественного питания и определения конкурентоспособности ее продукции и услуг;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участия в маркетинговых исследованиях;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выявлять, анализировать и формировать спрос на услуги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проводить сегментацию рынка;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участвовать в проведении маркетинговых </w:t>
            </w:r>
            <w:r w:rsidRPr="00D13799">
              <w:rPr>
                <w:rFonts w:ascii="Times New Roman" w:hAnsi="Times New Roman" w:cs="Times New Roman"/>
              </w:rPr>
              <w:lastRenderedPageBreak/>
              <w:t>исследований рынка, собирать и анализировать маркетинговую информацию;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разрабатывать подкрепление продукции и услуг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определять направления сбытовой и ценовой политики, обосновывать целесообразность их выбора;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собирать и анализировать информацию о ценах;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осуществлять сбор и обработку маркетинговой информации;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разрабатывать анкеты и опросные листы;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составлять отчет по результатам исследования и интерпретировать результаты;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особенности жизненного цикла продукции и услуг общественного питания: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этапы, маркетинговые мероприятия;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особенности маркетинга услуг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средства и методы продвижения продукции и услуг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комплекс маркетинга, средства и методы маркетинговой деятельности, стратегии маркетинга;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маркетинговые исследования: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понятие, значение, виды, объекты, методы, этапы и правила проведения;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источники и критерии отбора маркетинговой информации;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критерии и показатели оценки конкурентоспособности продукции и услуг общественного питания, методики оценки.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МДК.03.01. Маркетинг в организациях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1 - 4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07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7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3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3.1 - 3.3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Контроль качества продукции и услуг общественного питания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участия в проведении производственного контроля качества продукции и услуг в организациях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контроля наличия и правильности оформления документов, подтверждающих соответствие;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уметь: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анализировать структуру стандартов разных категорий и видов, выбирать номенклатуру показателей качества;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работать с нормативно-правовой базой;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пользоваться измерительными приборами и приспособлениями;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проверять правильность заполнения сертификатов и деклараций соответствия;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идентифицировать продукцию и услуги общественного питания, распознавать их фальсификацию, осуществлять меры по предотвращению фальсификации;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знать: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основные понятия в области контроля качества </w:t>
            </w:r>
            <w:r w:rsidRPr="00D13799">
              <w:rPr>
                <w:rFonts w:ascii="Times New Roman" w:hAnsi="Times New Roman" w:cs="Times New Roman"/>
              </w:rPr>
              <w:lastRenderedPageBreak/>
              <w:t>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способы обнаружения фальсификации, ее последствия и меры предупреждения.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МДК.04.01. Стандартизация, метрология и подтверждение соответствия</w:t>
            </w:r>
          </w:p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 xml:space="preserve">МДК.04.02. Контроль качества </w:t>
            </w:r>
            <w:r w:rsidRPr="00D13799">
              <w:rPr>
                <w:rFonts w:ascii="Times New Roman" w:hAnsi="Times New Roman" w:cs="Times New Roman"/>
              </w:rPr>
              <w:lastRenderedPageBreak/>
              <w:t>продукции и услуг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1 - 3</w:t>
              </w:r>
            </w:hyperlink>
            <w:r w:rsidR="00CE2711" w:rsidRPr="00D13799">
              <w:rPr>
                <w:rFonts w:ascii="Times New Roman" w:hAnsi="Times New Roman" w:cs="Times New Roman"/>
              </w:rPr>
              <w:t xml:space="preserve">, </w:t>
            </w:r>
            <w:hyperlink w:anchor="sub_510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4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4.1 - 4.3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4482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26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0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ОК 1 - 10</w:t>
              </w:r>
            </w:hyperlink>
          </w:p>
          <w:p w:rsidR="006C4397" w:rsidRPr="00D13799" w:rsidRDefault="009E7511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CE2711" w:rsidRPr="00D13799">
                <w:rPr>
                  <w:rStyle w:val="a4"/>
                  <w:rFonts w:ascii="Times New Roman" w:hAnsi="Times New Roman" w:cs="Times New Roman"/>
                </w:rPr>
                <w:t>ПК 1.1 - 4.3</w:t>
              </w:r>
            </w:hyperlink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6C4397">
      <w:pPr>
        <w:rPr>
          <w:rFonts w:ascii="Times New Roman" w:hAnsi="Times New Roman" w:cs="Times New Roman"/>
        </w:rPr>
        <w:sectPr w:rsidR="006C4397" w:rsidRPr="00D1379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ind w:firstLine="698"/>
        <w:jc w:val="right"/>
        <w:rPr>
          <w:rFonts w:ascii="Times New Roman" w:hAnsi="Times New Roman" w:cs="Times New Roman"/>
        </w:rPr>
      </w:pPr>
      <w:r w:rsidRPr="00D13799">
        <w:rPr>
          <w:rStyle w:val="a3"/>
          <w:rFonts w:ascii="Times New Roman" w:hAnsi="Times New Roman" w:cs="Times New Roman"/>
        </w:rPr>
        <w:t>Таблица</w:t>
      </w:r>
      <w:r w:rsidRPr="00D13799">
        <w:rPr>
          <w:rFonts w:ascii="Times New Roman" w:hAnsi="Times New Roman" w:cs="Times New Roman"/>
        </w:rPr>
        <w:t xml:space="preserve"> </w:t>
      </w:r>
      <w:r w:rsidRPr="00D13799">
        <w:rPr>
          <w:rStyle w:val="a3"/>
          <w:rFonts w:ascii="Times New Roman" w:hAnsi="Times New Roman" w:cs="Times New Roman"/>
        </w:rPr>
        <w:t>3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0"/>
        <w:gridCol w:w="1748"/>
      </w:tblGrid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83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26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4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5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6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23 нед.</w:t>
            </w:r>
          </w:p>
        </w:tc>
      </w:tr>
      <w:tr w:rsidR="006C4397" w:rsidRPr="00D13799">
        <w:tc>
          <w:tcPr>
            <w:tcW w:w="84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CE271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64" w:name="sub_700"/>
      <w:r w:rsidRPr="00D13799">
        <w:rPr>
          <w:rFonts w:ascii="Times New Roman" w:hAnsi="Times New Roman" w:cs="Times New Roman"/>
        </w:rPr>
        <w:t>VII. Требования к условиям реализации программы подготовки специалистов среднего звена</w:t>
      </w:r>
    </w:p>
    <w:bookmarkEnd w:id="64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65" w:name="sub_71"/>
      <w:r w:rsidRPr="00D13799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65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r:id="rId15" w:history="1">
        <w:r w:rsidRPr="00D13799">
          <w:rPr>
            <w:rStyle w:val="a4"/>
            <w:rFonts w:ascii="Times New Roman" w:hAnsi="Times New Roman" w:cs="Times New Roman"/>
          </w:rPr>
          <w:t>приложению</w:t>
        </w:r>
      </w:hyperlink>
      <w:r w:rsidRPr="00D13799">
        <w:rPr>
          <w:rFonts w:ascii="Times New Roman" w:hAnsi="Times New Roman" w:cs="Times New Roman"/>
        </w:rPr>
        <w:t xml:space="preserve"> к ФГОС СПО;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lastRenderedPageBreak/>
        <w:t>обязана обеспечить обучающимся возможность участвовать в формировании индивидуальной образовательной программы;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6" w:name="sub_72"/>
      <w:r w:rsidRPr="00D13799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</w:t>
      </w:r>
      <w:hyperlink r:id="rId16" w:history="1">
        <w:r w:rsidRPr="00D13799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D13799">
        <w:rPr>
          <w:rFonts w:ascii="Times New Roman" w:hAnsi="Times New Roman" w:cs="Times New Roman"/>
        </w:rPr>
        <w:t xml:space="preserve"> от 29 декабря 2012 г. N 273-ФЗ "Об образовании в Российской Федерации"</w:t>
      </w:r>
      <w:hyperlink w:anchor="sub_333" w:history="1">
        <w:r w:rsidRPr="00D13799">
          <w:rPr>
            <w:rStyle w:val="a4"/>
            <w:rFonts w:ascii="Times New Roman" w:hAnsi="Times New Roman" w:cs="Times New Roman"/>
          </w:rPr>
          <w:t>*</w:t>
        </w:r>
      </w:hyperlink>
      <w:r w:rsidRPr="00D13799">
        <w:rPr>
          <w:rFonts w:ascii="Times New Roman" w:hAnsi="Times New Roman" w:cs="Times New Roman"/>
        </w:rPr>
        <w:t>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7" w:name="sub_73"/>
      <w:bookmarkEnd w:id="66"/>
      <w:r w:rsidRPr="00D13799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8" w:name="sub_74"/>
      <w:bookmarkEnd w:id="67"/>
      <w:r w:rsidRPr="00D13799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69" w:name="sub_75"/>
      <w:bookmarkEnd w:id="68"/>
      <w:r w:rsidRPr="00D13799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0" w:name="sub_76"/>
      <w:bookmarkEnd w:id="69"/>
      <w:r w:rsidRPr="00D13799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1" w:name="sub_77"/>
      <w:bookmarkEnd w:id="70"/>
      <w:r w:rsidRPr="00D13799">
        <w:rPr>
          <w:rFonts w:ascii="Times New Roman" w:hAnsi="Times New Roman" w:cs="Times New Roman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2" w:name="sub_78"/>
      <w:bookmarkEnd w:id="71"/>
      <w:r w:rsidRPr="00D13799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3" w:name="sub_79"/>
      <w:bookmarkEnd w:id="72"/>
      <w:r w:rsidRPr="00D13799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4" w:name="sub_710"/>
      <w:bookmarkEnd w:id="73"/>
      <w:r w:rsidRPr="00D13799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5" w:name="sub_711"/>
      <w:bookmarkEnd w:id="74"/>
      <w:r w:rsidRPr="00D13799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75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79"/>
        <w:gridCol w:w="1694"/>
      </w:tblGrid>
      <w:tr w:rsidR="006C4397" w:rsidRPr="00D13799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(при обязательной учебной нагрузке 36 часов в неделю)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lastRenderedPageBreak/>
              <w:t>39 нед</w:t>
            </w:r>
          </w:p>
        </w:tc>
      </w:tr>
      <w:tr w:rsidR="006C4397" w:rsidRPr="00D13799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 нед.</w:t>
            </w:r>
          </w:p>
        </w:tc>
      </w:tr>
      <w:tr w:rsidR="006C4397" w:rsidRPr="00D13799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6C439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76" w:name="sub_712"/>
      <w:r w:rsidRPr="00D13799">
        <w:rPr>
          <w:rFonts w:ascii="Times New Roman" w:hAnsi="Times New Roman"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7" w:name="sub_713"/>
      <w:bookmarkEnd w:id="76"/>
      <w:r w:rsidRPr="00D13799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w:anchor="sub_444" w:history="1">
        <w:r w:rsidRPr="00D13799">
          <w:rPr>
            <w:rStyle w:val="a4"/>
            <w:rFonts w:ascii="Times New Roman" w:hAnsi="Times New Roman" w:cs="Times New Roman"/>
          </w:rPr>
          <w:t>**</w:t>
        </w:r>
      </w:hyperlink>
      <w:r w:rsidRPr="00D13799">
        <w:rPr>
          <w:rFonts w:ascii="Times New Roman" w:hAnsi="Times New Roman" w:cs="Times New Roman"/>
        </w:rPr>
        <w:t>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8" w:name="sub_714"/>
      <w:bookmarkEnd w:id="77"/>
      <w:r w:rsidRPr="00D13799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78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79" w:name="sub_715"/>
      <w:r w:rsidRPr="00D13799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0" w:name="sub_716"/>
      <w:bookmarkEnd w:id="79"/>
      <w:r w:rsidRPr="00D13799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0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</w:t>
      </w:r>
      <w:r w:rsidRPr="00D13799">
        <w:rPr>
          <w:rFonts w:ascii="Times New Roman" w:hAnsi="Times New Roman" w:cs="Times New Roman"/>
        </w:rPr>
        <w:lastRenderedPageBreak/>
        <w:t>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1" w:name="sub_717"/>
      <w:r w:rsidRPr="00D13799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 w:rsidRPr="00D13799">
          <w:rPr>
            <w:rStyle w:val="a4"/>
            <w:rFonts w:ascii="Times New Roman" w:hAnsi="Times New Roman" w:cs="Times New Roman"/>
          </w:rPr>
          <w:t>частью 4 статьи 68</w:t>
        </w:r>
      </w:hyperlink>
      <w:r w:rsidRPr="00D13799">
        <w:rPr>
          <w:rFonts w:ascii="Times New Roman" w:hAnsi="Times New Roman" w:cs="Times New Roman"/>
        </w:rPr>
        <w:t xml:space="preserve"> Федерального закона от 29 декабря 2012 г. N 273-Ф3 "Об образовании в Российской Федерации"</w:t>
      </w:r>
      <w:hyperlink w:anchor="sub_333" w:history="1">
        <w:r w:rsidRPr="00D13799">
          <w:rPr>
            <w:rStyle w:val="a4"/>
            <w:rFonts w:ascii="Times New Roman" w:hAnsi="Times New Roman" w:cs="Times New Roman"/>
          </w:rPr>
          <w:t>*</w:t>
        </w:r>
      </w:hyperlink>
      <w:r w:rsidRPr="00D13799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2" w:name="sub_718"/>
      <w:bookmarkEnd w:id="81"/>
      <w:r w:rsidRPr="00D13799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2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Перечень кабинетов, лабораторий, мастерских и других помещений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Кабинеты: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гуманитарных и социально-экономических дисциплин;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математики;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иностранного языка;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технического оснащения организаций общественного питания и охраны труда;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физиологии питания и санитарии;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товароведения продовольственных товаров и продукции общественного питания;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экономики и финансов;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организации и технологии отрасли;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организации обслуживания в организациях общественного питания;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организации и технологии обслуживания в барах;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менеджмента и управления персоналом;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маркетинга;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психологии и этики профессиональной деятельности;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lastRenderedPageBreak/>
        <w:t>бухгалтерского учета;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документационного обеспечения управления;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безопасности жизнедеятельности;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стандартизации, метрологии и подтверждения соответствия.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Лаборатории: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информационно-коммуникационных технологий;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технологии приготовления пищи.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Спортивный комплекс: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спортивный зал;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Залы: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банкетный зал;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актовый зал.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Реализация ППССЗ должна обеспечивать: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3" w:name="sub_719"/>
      <w:r w:rsidRPr="00D13799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3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bookmarkStart w:id="84" w:name="sub_800"/>
      <w:r w:rsidRPr="00D13799">
        <w:rPr>
          <w:rFonts w:ascii="Times New Roman" w:hAnsi="Times New Roman" w:cs="Times New Roman"/>
        </w:rPr>
        <w:t>VIII. Оценка качества освоения программы подготовки специалистов среднего звена</w:t>
      </w:r>
    </w:p>
    <w:bookmarkEnd w:id="84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rPr>
          <w:rFonts w:ascii="Times New Roman" w:hAnsi="Times New Roman" w:cs="Times New Roman"/>
        </w:rPr>
      </w:pPr>
      <w:bookmarkStart w:id="85" w:name="sub_81"/>
      <w:r w:rsidRPr="00D13799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6" w:name="sub_82"/>
      <w:bookmarkEnd w:id="85"/>
      <w:r w:rsidRPr="00D13799">
        <w:rPr>
          <w:rFonts w:ascii="Times New Roman" w:hAnsi="Times New Roman" w:cs="Times New Roman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</w:t>
      </w:r>
      <w:r w:rsidRPr="00D13799">
        <w:rPr>
          <w:rFonts w:ascii="Times New Roman" w:hAnsi="Times New Roman" w:cs="Times New Roman"/>
        </w:rPr>
        <w:lastRenderedPageBreak/>
        <w:t>обучающихся в течение первых двух месяцев от начала обучения.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7" w:name="sub_83"/>
      <w:bookmarkEnd w:id="86"/>
      <w:r w:rsidRPr="00D13799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8" w:name="sub_84"/>
      <w:r w:rsidRPr="00D13799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оценка уровня освоения дисциплин;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оценка компетенций обучающихся.</w:t>
      </w:r>
    </w:p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89" w:name="sub_85"/>
      <w:r w:rsidRPr="00D13799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555" w:history="1">
        <w:r w:rsidRPr="00D13799">
          <w:rPr>
            <w:rStyle w:val="a4"/>
            <w:rFonts w:ascii="Times New Roman" w:hAnsi="Times New Roman" w:cs="Times New Roman"/>
          </w:rPr>
          <w:t>***</w:t>
        </w:r>
      </w:hyperlink>
      <w:r w:rsidRPr="00D13799">
        <w:rPr>
          <w:rFonts w:ascii="Times New Roman" w:hAnsi="Times New Roman" w:cs="Times New Roman"/>
        </w:rPr>
        <w:t>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90" w:name="sub_86"/>
      <w:bookmarkEnd w:id="89"/>
      <w:r w:rsidRPr="00D13799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0"/>
    <w:p w:rsidR="006C4397" w:rsidRPr="00D13799" w:rsidRDefault="00CE2711">
      <w:pPr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afff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______________________________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91" w:name="sub_333"/>
      <w:r w:rsidRPr="00D13799">
        <w:rPr>
          <w:rFonts w:ascii="Times New Roman" w:hAnsi="Times New Roman" w:cs="Times New Roman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92" w:name="sub_444"/>
      <w:bookmarkEnd w:id="91"/>
      <w:r w:rsidRPr="00D13799">
        <w:rPr>
          <w:rFonts w:ascii="Times New Roman" w:hAnsi="Times New Roman" w:cs="Times New Roman"/>
        </w:rPr>
        <w:t xml:space="preserve">** </w:t>
      </w:r>
      <w:hyperlink r:id="rId18" w:history="1">
        <w:r w:rsidRPr="00D13799">
          <w:rPr>
            <w:rStyle w:val="a4"/>
            <w:rFonts w:ascii="Times New Roman" w:hAnsi="Times New Roman" w:cs="Times New Roman"/>
          </w:rPr>
          <w:t>Пункт 1 статьи 13</w:t>
        </w:r>
      </w:hyperlink>
      <w:r w:rsidRPr="00D13799">
        <w:rPr>
          <w:rFonts w:ascii="Times New Roman" w:hAnsi="Times New Roman" w:cs="Times New Roman"/>
        </w:rP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</w:t>
      </w:r>
      <w:r w:rsidRPr="00D13799">
        <w:rPr>
          <w:rFonts w:ascii="Times New Roman" w:hAnsi="Times New Roman" w:cs="Times New Roman"/>
        </w:rPr>
        <w:lastRenderedPageBreak/>
        <w:t>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6C4397" w:rsidRPr="00D13799" w:rsidRDefault="00CE2711">
      <w:pPr>
        <w:rPr>
          <w:rFonts w:ascii="Times New Roman" w:hAnsi="Times New Roman" w:cs="Times New Roman"/>
        </w:rPr>
      </w:pPr>
      <w:bookmarkStart w:id="93" w:name="sub_555"/>
      <w:bookmarkEnd w:id="92"/>
      <w:r w:rsidRPr="00D13799">
        <w:rPr>
          <w:rFonts w:ascii="Times New Roman" w:hAnsi="Times New Roman" w:cs="Times New Roman"/>
        </w:rPr>
        <w:t xml:space="preserve">*** </w:t>
      </w:r>
      <w:hyperlink r:id="rId19" w:history="1">
        <w:r w:rsidRPr="00D13799">
          <w:rPr>
            <w:rStyle w:val="a4"/>
            <w:rFonts w:ascii="Times New Roman" w:hAnsi="Times New Roman" w:cs="Times New Roman"/>
          </w:rPr>
          <w:t>Часть 6 статьи 59</w:t>
        </w:r>
      </w:hyperlink>
      <w:r w:rsidRPr="00D13799">
        <w:rPr>
          <w:rFonts w:ascii="Times New Roman" w:hAnsi="Times New Roman" w:cs="Times New Roman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93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ind w:firstLine="698"/>
        <w:jc w:val="right"/>
        <w:rPr>
          <w:rFonts w:ascii="Times New Roman" w:hAnsi="Times New Roman" w:cs="Times New Roman"/>
        </w:rPr>
      </w:pPr>
      <w:bookmarkStart w:id="94" w:name="sub_1100"/>
      <w:r w:rsidRPr="00D13799">
        <w:rPr>
          <w:rStyle w:val="a3"/>
          <w:rFonts w:ascii="Times New Roman" w:hAnsi="Times New Roman" w:cs="Times New Roman"/>
        </w:rPr>
        <w:t>Приложение</w:t>
      </w:r>
      <w:r w:rsidRPr="00D13799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D13799">
          <w:rPr>
            <w:rStyle w:val="a4"/>
            <w:rFonts w:ascii="Times New Roman" w:hAnsi="Times New Roman" w:cs="Times New Roman"/>
          </w:rPr>
          <w:t>ФГОС</w:t>
        </w:r>
      </w:hyperlink>
      <w:r w:rsidRPr="00D13799">
        <w:rPr>
          <w:rStyle w:val="a3"/>
          <w:rFonts w:ascii="Times New Roman" w:hAnsi="Times New Roman" w:cs="Times New Roman"/>
        </w:rPr>
        <w:t xml:space="preserve"> СПО по специальности</w:t>
      </w:r>
      <w:r w:rsidRPr="00D13799">
        <w:rPr>
          <w:rStyle w:val="a3"/>
          <w:rFonts w:ascii="Times New Roman" w:hAnsi="Times New Roman" w:cs="Times New Roman"/>
        </w:rPr>
        <w:br/>
        <w:t>43.02.01 Организация обслуживания</w:t>
      </w:r>
      <w:r w:rsidRPr="00D13799">
        <w:rPr>
          <w:rStyle w:val="a3"/>
          <w:rFonts w:ascii="Times New Roman" w:hAnsi="Times New Roman" w:cs="Times New Roman"/>
        </w:rPr>
        <w:br/>
        <w:t>в общественном питаний</w:t>
      </w:r>
    </w:p>
    <w:bookmarkEnd w:id="94"/>
    <w:p w:rsidR="006C4397" w:rsidRPr="00D13799" w:rsidRDefault="006C4397">
      <w:pPr>
        <w:rPr>
          <w:rFonts w:ascii="Times New Roman" w:hAnsi="Times New Roman" w:cs="Times New Roman"/>
        </w:rPr>
      </w:pPr>
    </w:p>
    <w:p w:rsidR="006C4397" w:rsidRPr="00D13799" w:rsidRDefault="00CE2711">
      <w:pPr>
        <w:pStyle w:val="1"/>
        <w:rPr>
          <w:rFonts w:ascii="Times New Roman" w:hAnsi="Times New Roman" w:cs="Times New Roman"/>
        </w:rPr>
      </w:pPr>
      <w:r w:rsidRPr="00D13799">
        <w:rPr>
          <w:rFonts w:ascii="Times New Roman" w:hAnsi="Times New Roman" w:cs="Times New Roman"/>
        </w:rPr>
        <w:t>Перечень</w:t>
      </w:r>
      <w:r w:rsidRPr="00D13799">
        <w:rPr>
          <w:rFonts w:ascii="Times New Roman" w:hAnsi="Times New Roman" w:cs="Times New Roman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6C4397" w:rsidRPr="00D13799" w:rsidRDefault="006C439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6"/>
        <w:gridCol w:w="6337"/>
      </w:tblGrid>
      <w:tr w:rsidR="006C4397" w:rsidRPr="00D13799">
        <w:tc>
          <w:tcPr>
            <w:tcW w:w="3946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0" w:history="1">
              <w:r w:rsidRPr="00D13799">
                <w:rPr>
                  <w:rStyle w:val="a4"/>
                  <w:rFonts w:ascii="Times New Roman" w:hAnsi="Times New Roman" w:cs="Times New Roman"/>
                </w:rPr>
                <w:t>ОК 016-94</w:t>
              </w:r>
            </w:hyperlink>
            <w:r w:rsidRPr="00D137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6C4397" w:rsidRPr="00D13799">
        <w:tc>
          <w:tcPr>
            <w:tcW w:w="3946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2</w:t>
            </w:r>
          </w:p>
        </w:tc>
      </w:tr>
      <w:tr w:rsidR="006C4397" w:rsidRPr="00D13799">
        <w:tc>
          <w:tcPr>
            <w:tcW w:w="3946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16399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Официант</w:t>
            </w:r>
          </w:p>
        </w:tc>
      </w:tr>
      <w:tr w:rsidR="006C4397" w:rsidRPr="00D13799">
        <w:tc>
          <w:tcPr>
            <w:tcW w:w="3946" w:type="dxa"/>
            <w:tcBorders>
              <w:top w:val="single" w:sz="4" w:space="0" w:color="auto"/>
              <w:bottom w:val="nil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11176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Бармен</w:t>
            </w:r>
          </w:p>
        </w:tc>
      </w:tr>
      <w:tr w:rsidR="006C4397" w:rsidRPr="00D13799"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397" w:rsidRPr="00D13799" w:rsidRDefault="00CE271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11301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97" w:rsidRPr="00D13799" w:rsidRDefault="00CE2711">
            <w:pPr>
              <w:pStyle w:val="afff1"/>
              <w:rPr>
                <w:rFonts w:ascii="Times New Roman" w:hAnsi="Times New Roman" w:cs="Times New Roman"/>
              </w:rPr>
            </w:pPr>
            <w:r w:rsidRPr="00D13799">
              <w:rPr>
                <w:rFonts w:ascii="Times New Roman" w:hAnsi="Times New Roman" w:cs="Times New Roman"/>
              </w:rPr>
              <w:t>Буфетчик</w:t>
            </w:r>
          </w:p>
        </w:tc>
      </w:tr>
    </w:tbl>
    <w:p w:rsidR="00CE2711" w:rsidRPr="00D13799" w:rsidRDefault="00CE2711">
      <w:pPr>
        <w:rPr>
          <w:rFonts w:ascii="Times New Roman" w:hAnsi="Times New Roman" w:cs="Times New Roman"/>
        </w:rPr>
      </w:pPr>
    </w:p>
    <w:sectPr w:rsidR="00CE2711" w:rsidRPr="00D13799" w:rsidSect="006C4397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C0" w:rsidRDefault="008F33C0" w:rsidP="00503DB1">
      <w:r>
        <w:separator/>
      </w:r>
    </w:p>
  </w:endnote>
  <w:endnote w:type="continuationSeparator" w:id="1">
    <w:p w:rsidR="008F33C0" w:rsidRDefault="008F33C0" w:rsidP="0050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3DB1" w:rsidRPr="00503DB1" w:rsidRDefault="00503DB1">
        <w:pPr>
          <w:pStyle w:val="aff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3D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D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3D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3D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3DB1" w:rsidRDefault="00503DB1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C0" w:rsidRDefault="008F33C0" w:rsidP="00503DB1">
      <w:r>
        <w:separator/>
      </w:r>
    </w:p>
  </w:footnote>
  <w:footnote w:type="continuationSeparator" w:id="1">
    <w:p w:rsidR="008F33C0" w:rsidRDefault="008F33C0" w:rsidP="0050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10"/>
    <w:rsid w:val="00503DB1"/>
    <w:rsid w:val="006C4397"/>
    <w:rsid w:val="00793664"/>
    <w:rsid w:val="008F33C0"/>
    <w:rsid w:val="00961310"/>
    <w:rsid w:val="009E7511"/>
    <w:rsid w:val="00CE2711"/>
    <w:rsid w:val="00D1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C43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439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439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439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43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4397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6C4397"/>
    <w:rPr>
      <w:u w:val="single"/>
    </w:rPr>
  </w:style>
  <w:style w:type="paragraph" w:customStyle="1" w:styleId="a6">
    <w:name w:val="Внимание"/>
    <w:basedOn w:val="a"/>
    <w:next w:val="a"/>
    <w:uiPriority w:val="99"/>
    <w:rsid w:val="006C43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4397"/>
  </w:style>
  <w:style w:type="paragraph" w:customStyle="1" w:styleId="a8">
    <w:name w:val="Внимание: недобросовестность!"/>
    <w:basedOn w:val="a6"/>
    <w:next w:val="a"/>
    <w:uiPriority w:val="99"/>
    <w:rsid w:val="006C4397"/>
  </w:style>
  <w:style w:type="character" w:customStyle="1" w:styleId="a9">
    <w:name w:val="Выделение для Базового Поиска"/>
    <w:basedOn w:val="a3"/>
    <w:uiPriority w:val="99"/>
    <w:rsid w:val="006C439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4397"/>
    <w:rPr>
      <w:i/>
      <w:iCs/>
    </w:rPr>
  </w:style>
  <w:style w:type="character" w:customStyle="1" w:styleId="ab">
    <w:name w:val="Сравнение редакций"/>
    <w:basedOn w:val="a3"/>
    <w:uiPriority w:val="99"/>
    <w:rsid w:val="006C4397"/>
  </w:style>
  <w:style w:type="character" w:customStyle="1" w:styleId="ac">
    <w:name w:val="Добавленный текст"/>
    <w:uiPriority w:val="99"/>
    <w:rsid w:val="006C4397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C4397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C4397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C4397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C43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4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397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C4397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C439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C4397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C4397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C4397"/>
  </w:style>
  <w:style w:type="paragraph" w:customStyle="1" w:styleId="af5">
    <w:name w:val="Заголовок статьи"/>
    <w:basedOn w:val="a"/>
    <w:next w:val="a"/>
    <w:uiPriority w:val="99"/>
    <w:rsid w:val="006C4397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C439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C439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C439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C439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439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C439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C4397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C439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C4397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C439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C4397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C439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C439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C4397"/>
  </w:style>
  <w:style w:type="paragraph" w:customStyle="1" w:styleId="aff4">
    <w:name w:val="Моноширинный"/>
    <w:basedOn w:val="a"/>
    <w:next w:val="a"/>
    <w:uiPriority w:val="99"/>
    <w:rsid w:val="006C4397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C4397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C4397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C4397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C4397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C4397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C4397"/>
    <w:pPr>
      <w:ind w:left="140"/>
    </w:pPr>
  </w:style>
  <w:style w:type="character" w:customStyle="1" w:styleId="affb">
    <w:name w:val="Опечатки"/>
    <w:uiPriority w:val="99"/>
    <w:rsid w:val="006C4397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C4397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C4397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C4397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C4397"/>
  </w:style>
  <w:style w:type="paragraph" w:customStyle="1" w:styleId="afff0">
    <w:name w:val="Постоянная часть *"/>
    <w:basedOn w:val="ae"/>
    <w:next w:val="a"/>
    <w:uiPriority w:val="99"/>
    <w:rsid w:val="006C4397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C4397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C4397"/>
  </w:style>
  <w:style w:type="paragraph" w:customStyle="1" w:styleId="afff3">
    <w:name w:val="Примечание."/>
    <w:basedOn w:val="a6"/>
    <w:next w:val="a"/>
    <w:uiPriority w:val="99"/>
    <w:rsid w:val="006C4397"/>
  </w:style>
  <w:style w:type="character" w:customStyle="1" w:styleId="afff4">
    <w:name w:val="Продолжение ссылки"/>
    <w:basedOn w:val="a4"/>
    <w:uiPriority w:val="99"/>
    <w:rsid w:val="006C4397"/>
  </w:style>
  <w:style w:type="paragraph" w:customStyle="1" w:styleId="afff5">
    <w:name w:val="Словарная статья"/>
    <w:basedOn w:val="a"/>
    <w:next w:val="a"/>
    <w:uiPriority w:val="99"/>
    <w:rsid w:val="006C4397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C4397"/>
  </w:style>
  <w:style w:type="paragraph" w:customStyle="1" w:styleId="afff7">
    <w:name w:val="Текст в таблице"/>
    <w:basedOn w:val="aff8"/>
    <w:next w:val="a"/>
    <w:uiPriority w:val="99"/>
    <w:rsid w:val="006C4397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C4397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C439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C4397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C4397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C439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C439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4397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503DB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503DB1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503DB1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503DB1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41" TargetMode="External"/><Relationship Id="rId13" Type="http://schemas.openxmlformats.org/officeDocument/2006/relationships/hyperlink" Target="http://ivo.garant.ru/document?id=5532903&amp;sub=0" TargetMode="External"/><Relationship Id="rId18" Type="http://schemas.openxmlformats.org/officeDocument/2006/relationships/hyperlink" Target="http://ivo.garant.ru/document?id=78405&amp;sub=1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0579034&amp;sub=0" TargetMode="External"/><Relationship Id="rId12" Type="http://schemas.openxmlformats.org/officeDocument/2006/relationships/hyperlink" Target="http://ivo.garant.ru/document?id=98461&amp;sub=0" TargetMode="External"/><Relationship Id="rId17" Type="http://schemas.openxmlformats.org/officeDocument/2006/relationships/hyperlink" Target="http://ivo.garant.ru/document?id=70191362&amp;sub=10879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0" TargetMode="External"/><Relationship Id="rId20" Type="http://schemas.openxmlformats.org/officeDocument/2006/relationships/hyperlink" Target="http://ivo.garant.ru/document?id=1448770&amp;sub=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329496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579010&amp;sub=1100" TargetMode="External"/><Relationship Id="rId10" Type="http://schemas.openxmlformats.org/officeDocument/2006/relationships/hyperlink" Target="http://ivo.garant.ru/document?id=70329496&amp;sub=1017" TargetMode="External"/><Relationship Id="rId19" Type="http://schemas.openxmlformats.org/officeDocument/2006/relationships/hyperlink" Target="http://ivo.garant.ru/document?id=70191362&amp;sub=108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268A-2385-4DAE-9FFF-2B9CB0A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8357</Words>
  <Characters>47640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2014-11-17T10:26:00Z</cp:lastPrinted>
  <dcterms:created xsi:type="dcterms:W3CDTF">2014-10-23T08:17:00Z</dcterms:created>
  <dcterms:modified xsi:type="dcterms:W3CDTF">2014-11-17T10:31:00Z</dcterms:modified>
</cp:coreProperties>
</file>