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14.11.2023 N 856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дело"</w:t>
              <w:br/>
              <w:t xml:space="preserve">(Зарегистрировано в Минюсте России 15.12.2023 N 76429)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15 декабря 2023 г. N 76429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ноября 2023 г. N 856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38.02.07 БАНКОВСКОЕ ДЕЛО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2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9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38.02.07</w:t>
        </w:r>
      </w:hyperlink>
      <w:r>
        <w:rPr>
          <w:sz w:val="20"/>
        </w:rPr>
        <w:t xml:space="preserve"> Банковское дело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2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10" w:tooltip="Приказ Минобрнауки России от 05.02.2018 N 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&quot; (Зарегистрировано в Минюсте России 26.02.2018 N 50135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1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38.02.07</w:t>
        </w:r>
      </w:hyperlink>
      <w:r>
        <w:rPr>
          <w:sz w:val="20"/>
        </w:rPr>
        <w:t xml:space="preserve"> Банковское дело, утвержденным приказом Министерства образования и науки Российской Федерации от 5 февраля 2018 г. N 67 (зарегистрирован Министерством юстиции Российской Федерации 26 февраля 2018 г., регистрационный N 50135),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ноября 2023 г. N 856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38.02.07 БАНКОВСКОЕ ДЕЛО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2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38.02.07</w:t>
        </w:r>
      </w:hyperlink>
      <w:r>
        <w:rPr>
          <w:sz w:val="20"/>
        </w:rPr>
        <w:t xml:space="preserve"> Банковское дело (далее соответственно - ФГОС СПО, образовательная программа, специальность) в соответствии с квалификацией специалиста среднего звена "специалист банковского дела"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68887), с изменениями, внесенными приказами Министерства просвещения Российской Федерации от 12 мая 2023 г. N 359 (зарегистрирован Министерством юстиции Российской Федерации 9 июня 2023 г., регистрационный N 73797) и от 25 сентября 2023 г. N 717 (зарегистрирован Министерством юстиции Российской Федерации 26 октября 2023 г., регистрационный N 75754).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 и от 29 июня 2017 г. N 613 (зарегистрирован Министерством юстиции Российской Федерации 26 июля 2017 г., регистрационный N 47532) и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образовательную программу, включенную в реестр примерных образовательных программ (далее - ПОП),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6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7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0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32-36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ПОП, но не более чем на 40 процентов от срока получения образования и объема образовательной программы, установленных ФГОС СПО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8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387, действующим до 1 января 2026 г.</w:t>
      </w:r>
    </w:p>
    <w:p>
      <w:pPr>
        <w:pStyle w:val="0"/>
        <w:jc w:val="both"/>
      </w:pPr>
      <w:r>
        <w:rPr>
          <w:sz w:val="20"/>
        </w:rPr>
      </w:r>
    </w:p>
    <w:bookmarkStart w:id="72" w:name="P72"/>
    <w:bookmarkEnd w:id="72"/>
    <w:p>
      <w:pPr>
        <w:pStyle w:val="0"/>
        <w:ind w:firstLine="540"/>
        <w:jc w:val="both"/>
      </w:pPr>
      <w:r>
        <w:rPr>
          <w:sz w:val="20"/>
        </w:rPr>
        <w:t xml:space="preserve">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08</w:t>
        </w:r>
      </w:hyperlink>
      <w:r>
        <w:rPr>
          <w:sz w:val="20"/>
        </w:rPr>
        <w:t xml:space="preserve"> Финансы и экономика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образовательная организация устанавливает направленность, которая соответствует специальности в целом, с учетом соответствующей ПОП.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8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432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</w:t>
            </w:r>
            <w:hyperlink w:history="0" r:id="rId21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стандарта</w:t>
              </w:r>
            </w:hyperlink>
            <w:r>
              <w:rPr>
                <w:sz w:val="20"/>
              </w:rPr>
              <w:t xml:space="preserve"> среднего общего образования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1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ПОП.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расчетных операций физических и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кредитных банковских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3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обучениям,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"Финансы организации", "Финансы, денежное обращение и кредит", "Основы банковского дела", "Информационные технологии в профессиональной деятельности", "Анализ финансово-хозяйственной деятельности", "Бухгалтерский учет", "Организация бухгалтерского учета в банках", "Основы предпринимательской деятельности", "Менеджмент", "Рынок ценных бумаг", "Страхование".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3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ПОП. Объем профессионального модуля составляет не менее 6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38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8.02.07 Банковское дело (далее соответственно - ФГОС СПО, образовательная программа, специальность) в соответствии с квалификацией специалиста среднего звена &quot;специалист банковского дела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3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5953"/>
      </w:tblGrid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59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расчетных операций физических и юридических лиц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Осуществлять расчетно-кассовое обслуживание клиентов.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Осуществлять безналичные платежи с использованием различных форм расчетов в национальной и иностранной валютах.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Осуществлять подготовку материалов для формирования и ведения базы данных расчетных (платежных) документов.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Осуществлять межбанковские расчеты.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Осуществлять международные расчеты по экспортно-импортным операциям.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Обслуживать расчетные операции с использованием различных видов платежных карт.</w:t>
            </w:r>
          </w:p>
        </w:tc>
      </w:tr>
      <w:tr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кредитных банковских операций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Оценивать кредитоспособность клиентов.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Осуществлять и оформлять выдачу кредитов.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Осуществлять сопровождение выданных кредитов.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Проводить операции на рынке межбанковских кредитов.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3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2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23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населения"; санитарные правила </w:t>
      </w:r>
      <w:hyperlink w:history="0" r:id="rId24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действующие до 1 января 2027 г.; санитарно-эпидемиологические правила и нормы </w:t>
      </w:r>
      <w:hyperlink w:history="0" r:id="rId25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действующие до 1 января 2027 г.; санитарные правила и нормы </w:t>
      </w:r>
      <w:hyperlink w:history="0" r:id="rId26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с изменениями, внесенными постановлением Главного государственного санитарного врача Российской Федерации от 30 декабря 2022 г. N 24 (зарегистрировано Министерством юстиции Российской Федерации 9 марта 2023 г., регистрационный N 72558), действующие до 1 марта 2027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2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2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2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&lt;9&gt; и Федеральным </w:t>
      </w:r>
      <w:hyperlink w:history="0" r:id="rId27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Бюджетный </w:t>
      </w:r>
      <w:hyperlink w:history="0" r:id="rId28" w:tooltip="&quot;Бюджетный кодекс Российской Федерации&quot; от 31.07.1998 N 145-ФЗ (ред. от 02.11.2023) ------------ Недействующая редакция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14.11.2023 N 856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9594&amp;dst=100051" TargetMode = "External"/>
	<Relationship Id="rId8" Type="http://schemas.openxmlformats.org/officeDocument/2006/relationships/hyperlink" Target="https://login.consultant.ru/link/?req=doc&amp;base=LAW&amp;n=399342&amp;dst=100072" TargetMode = "External"/>
	<Relationship Id="rId9" Type="http://schemas.openxmlformats.org/officeDocument/2006/relationships/hyperlink" Target="https://login.consultant.ru/link/?req=doc&amp;base=LAW&amp;n=460964&amp;dst=101146" TargetMode = "External"/>
	<Relationship Id="rId10" Type="http://schemas.openxmlformats.org/officeDocument/2006/relationships/hyperlink" Target="https://login.consultant.ru/link/?req=doc&amp;base=LAW&amp;n=398395&amp;dst=100013" TargetMode = "External"/>
	<Relationship Id="rId11" Type="http://schemas.openxmlformats.org/officeDocument/2006/relationships/hyperlink" Target="https://login.consultant.ru/link/?req=doc&amp;base=LAW&amp;n=460964&amp;dst=101146" TargetMode = "External"/>
	<Relationship Id="rId12" Type="http://schemas.openxmlformats.org/officeDocument/2006/relationships/hyperlink" Target="https://login.consultant.ru/link/?req=doc&amp;base=LAW&amp;n=460964&amp;dst=101146" TargetMode = "External"/>
	<Relationship Id="rId13" Type="http://schemas.openxmlformats.org/officeDocument/2006/relationships/hyperlink" Target="https://login.consultant.ru/link/?req=doc&amp;base=LAW&amp;n=460964&amp;dst=100562" TargetMode = "External"/>
	<Relationship Id="rId14" Type="http://schemas.openxmlformats.org/officeDocument/2006/relationships/hyperlink" Target="https://login.consultant.ru/link/?req=doc&amp;base=LAW&amp;n=426546&amp;dst=4" TargetMode = "External"/>
	<Relationship Id="rId15" Type="http://schemas.openxmlformats.org/officeDocument/2006/relationships/hyperlink" Target="https://login.consultant.ru/link/?req=doc&amp;base=LAW&amp;n=426546&amp;dst=4" TargetMode = "External"/>
	<Relationship Id="rId16" Type="http://schemas.openxmlformats.org/officeDocument/2006/relationships/hyperlink" Target="https://login.consultant.ru/link/?req=doc&amp;base=LAW&amp;n=464877&amp;dst=774" TargetMode = "External"/>
	<Relationship Id="rId17" Type="http://schemas.openxmlformats.org/officeDocument/2006/relationships/hyperlink" Target="https://login.consultant.ru/link/?req=doc&amp;base=LAW&amp;n=464877&amp;dst=100249" TargetMode = "External"/>
	<Relationship Id="rId18" Type="http://schemas.openxmlformats.org/officeDocument/2006/relationships/hyperlink" Target="https://login.consultant.ru/link/?req=doc&amp;base=LAW&amp;n=411930&amp;dst=100030" TargetMode = "External"/>
	<Relationship Id="rId19" Type="http://schemas.openxmlformats.org/officeDocument/2006/relationships/hyperlink" Target="https://login.consultant.ru/link/?req=doc&amp;base=LAW&amp;n=214720&amp;dst=100064" TargetMode = "External"/>
	<Relationship Id="rId20" Type="http://schemas.openxmlformats.org/officeDocument/2006/relationships/hyperlink" Target="https://login.consultant.ru/link/?req=doc&amp;base=LAW&amp;n=214720&amp;dst=100047" TargetMode = "External"/>
	<Relationship Id="rId21" Type="http://schemas.openxmlformats.org/officeDocument/2006/relationships/hyperlink" Target="https://login.consultant.ru/link/?req=doc&amp;base=LAW&amp;n=426546&amp;dst=4" TargetMode = "External"/>
	<Relationship Id="rId22" Type="http://schemas.openxmlformats.org/officeDocument/2006/relationships/hyperlink" Target="https://login.consultant.ru/link/?req=doc&amp;base=LAW&amp;n=464877&amp;dst=415" TargetMode = "External"/>
	<Relationship Id="rId23" Type="http://schemas.openxmlformats.org/officeDocument/2006/relationships/hyperlink" Target="https://login.consultant.ru/link/?req=doc&amp;base=LAW&amp;n=452886" TargetMode = "External"/>
	<Relationship Id="rId24" Type="http://schemas.openxmlformats.org/officeDocument/2006/relationships/hyperlink" Target="https://login.consultant.ru/link/?req=doc&amp;base=LAW&amp;n=371594&amp;dst=100047" TargetMode = "External"/>
	<Relationship Id="rId25" Type="http://schemas.openxmlformats.org/officeDocument/2006/relationships/hyperlink" Target="https://login.consultant.ru/link/?req=doc&amp;base=LAW&amp;n=367564&amp;dst=100037" TargetMode = "External"/>
	<Relationship Id="rId26" Type="http://schemas.openxmlformats.org/officeDocument/2006/relationships/hyperlink" Target="https://login.consultant.ru/link/?req=doc&amp;base=LAW&amp;n=441707&amp;dst=100137" TargetMode = "External"/>
	<Relationship Id="rId27" Type="http://schemas.openxmlformats.org/officeDocument/2006/relationships/hyperlink" Target="https://login.consultant.ru/link/?req=doc&amp;base=LAW&amp;n=464877" TargetMode = "External"/>
	<Relationship Id="rId28" Type="http://schemas.openxmlformats.org/officeDocument/2006/relationships/hyperlink" Target="https://login.consultant.ru/link/?req=doc&amp;base=LAW&amp;n=46108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14.11.2023 N 856
"Об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дело"
(Зарегистрировано в Минюсте России 15.12.2023 N 76429)</dc:title>
  <dcterms:created xsi:type="dcterms:W3CDTF">2024-01-12T10:06:09Z</dcterms:created>
</cp:coreProperties>
</file>